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E3EC2" w14:textId="77777777" w:rsidR="00FD7C1A" w:rsidRDefault="00FD7C1A" w:rsidP="00FD7C1A">
      <w:pPr>
        <w:shd w:val="clear" w:color="auto" w:fill="F5F5F5"/>
        <w:rPr>
          <w:rFonts w:ascii="Helvetica Neue" w:eastAsia="Times New Roman" w:hAnsi="Helvetica Neue"/>
          <w:b/>
          <w:bCs/>
          <w:color w:val="000000"/>
        </w:rPr>
      </w:pPr>
      <w:r>
        <w:rPr>
          <w:rStyle w:val="title1"/>
          <w:rFonts w:ascii="Helvetica Neue" w:eastAsia="Times New Roman" w:hAnsi="Helvetica Neue"/>
          <w:b/>
          <w:bCs/>
          <w:color w:val="000000"/>
        </w:rPr>
        <w:t>Some rubric</w:t>
      </w:r>
    </w:p>
    <w:tbl>
      <w:tblPr>
        <w:tblW w:w="118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0"/>
        <w:gridCol w:w="2591"/>
        <w:gridCol w:w="1039"/>
      </w:tblGrid>
      <w:tr w:rsidR="00FD7C1A" w14:paraId="628BF375" w14:textId="77777777" w:rsidTr="00FD7C1A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FBA8BA4" w14:textId="77777777" w:rsidR="00FD7C1A" w:rsidRDefault="00FD7C1A">
            <w:pPr>
              <w:jc w:val="center"/>
              <w:divId w:val="1490750947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title1"/>
                <w:rFonts w:ascii="Helvetica Neue" w:eastAsia="Times New Roman" w:hAnsi="Helvetica Neue"/>
                <w:color w:val="000000"/>
              </w:rPr>
              <w:t>Some rubric</w:t>
            </w:r>
            <w:bookmarkStart w:id="0" w:name="_GoBack"/>
            <w:bookmarkEnd w:id="0"/>
          </w:p>
        </w:tc>
      </w:tr>
      <w:tr w:rsidR="00FD7C1A" w14:paraId="1DEAC405" w14:textId="77777777" w:rsidTr="00FD7C1A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E07CA76" w14:textId="77777777" w:rsidR="00FD7C1A" w:rsidRDefault="00FD7C1A">
            <w:pPr>
              <w:jc w:val="center"/>
              <w:rPr>
                <w:rFonts w:ascii="Helvetica Neue" w:eastAsia="Times New Roman" w:hAnsi="Helvetica Neue"/>
                <w:b/>
                <w:bCs/>
                <w:color w:val="000000"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BEEED7A" w14:textId="77777777" w:rsidR="00FD7C1A" w:rsidRDefault="00FD7C1A">
            <w:pPr>
              <w:jc w:val="center"/>
              <w:rPr>
                <w:rFonts w:ascii="Helvetica Neue" w:eastAsia="Times New Roman" w:hAnsi="Helvetica Neue"/>
                <w:b/>
                <w:bCs/>
                <w:color w:val="000000"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194EA5" w14:textId="77777777" w:rsidR="00FD7C1A" w:rsidRDefault="00FD7C1A">
            <w:pPr>
              <w:jc w:val="center"/>
              <w:rPr>
                <w:rFonts w:ascii="Helvetica Neue" w:eastAsia="Times New Roman" w:hAnsi="Helvetica Neue"/>
                <w:b/>
                <w:bCs/>
                <w:color w:val="000000"/>
              </w:rPr>
            </w:pPr>
            <w:r>
              <w:rPr>
                <w:rFonts w:ascii="Helvetica Neue" w:eastAsia="Times New Roman" w:hAnsi="Helvetica Neue"/>
                <w:b/>
                <w:bCs/>
                <w:color w:val="000000"/>
              </w:rPr>
              <w:t>Pts</w:t>
            </w:r>
          </w:p>
        </w:tc>
      </w:tr>
      <w:tr w:rsidR="00FD7C1A" w14:paraId="3791AAB8" w14:textId="77777777" w:rsidTr="00FD7C1A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6EB082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e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-journal final</w:t>
            </w:r>
          </w:p>
          <w:p w14:paraId="7B764A02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Quality, completeness and professionalism of e-journal, including knowledge gained and mapping to SFIA Skills.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717DA191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4022651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2.5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6184A101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8218A51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9C40EED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7BAC2119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57EABCE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2.5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2BA4A75A" w14:textId="77777777" w:rsidTr="00FD7C1A">
        <w:trPr>
          <w:trHeight w:val="18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A4F271D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Design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, Layout and Written Expression</w:t>
            </w:r>
          </w:p>
          <w:p w14:paraId="799C6E4E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Completion of e-portfolio and overall Design and Layout, including Written Expression: grammar, spelling, structure, coherence. Inclusion of index (note index/Table-of-Contents for any file containing multiple deliverables, or simply an indicative filename for each deliverable)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0AF133E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140A053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2.0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2753388A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EACDC4D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088C56F9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261B7AE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9D06AF9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2.0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1BE977CF" w14:textId="77777777" w:rsidTr="00FD7C1A">
        <w:trPr>
          <w:trHeight w:val="15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B4F9D1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SFIA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, Personal Development and Self Analysis</w:t>
            </w:r>
          </w:p>
          <w:p w14:paraId="47E0A3C3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 xml:space="preserve">Clarity in the explanation of personal development needs linked to the skills for the information age (SFIA) and professionalism in ICT. </w:t>
            </w:r>
            <w:proofErr w:type="spellStart"/>
            <w:r>
              <w:rPr>
                <w:rFonts w:ascii="Helvetica Neue" w:eastAsia="Times New Roman" w:hAnsi="Helvetica Neue"/>
                <w:color w:val="000000"/>
              </w:rPr>
              <w:t>Self analysis</w:t>
            </w:r>
            <w:proofErr w:type="spellEnd"/>
            <w:r>
              <w:rPr>
                <w:rFonts w:ascii="Helvetica Neue" w:eastAsia="Times New Roman" w:hAnsi="Helvetica Neue"/>
                <w:color w:val="000000"/>
              </w:rPr>
              <w:t xml:space="preserve"> of present SFIA skills, SFIA Gap Analysis for Job and demonstration of understanding of SFIA and its utility.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37932ECB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FF74BB5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5.0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1D200665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0A20789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1308117A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2476E170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FB3484C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5.0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50163E95" w14:textId="77777777" w:rsidTr="00FD7C1A">
        <w:trPr>
          <w:trHeight w:val="21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A5FEC3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Professional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 xml:space="preserve"> Plan, Future Analysis (Grads include Gantt Chart with milestones and metrics)</w:t>
            </w:r>
          </w:p>
          <w:p w14:paraId="092B7262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5 Year professional plan linked to SFIA and professionalism in ICT. Depth of reflection and careful analysis about your future, presented in a well-constructed coherent manner, with milestones and metrics. Graduates to include discussion and depiction of a detailed Gantt Chart, Milestones and Metrics.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24E47B0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2CFD086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5.0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597F83FD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BF75C8D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2BA64652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6C4F8637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DCD64E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5.0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5E5CCA82" w14:textId="77777777" w:rsidTr="00FD7C1A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6BC894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Reflection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 xml:space="preserve"> on Teamwork &amp; Conflict Resolution</w:t>
            </w:r>
          </w:p>
          <w:p w14:paraId="41FA7F34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Depth of reflection on teamwork &amp; conflict resolution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085254D6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1EEB287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4.0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D43B2AA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92A2ADB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51BADA37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598D5BF3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F0D5AB0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4.0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06A785E2" w14:textId="77777777" w:rsidTr="00FD7C1A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8D1BC63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Reflection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 xml:space="preserve"> on Professional Practice and Ethical </w:t>
            </w:r>
            <w:proofErr w:type="spellStart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Behaviour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.</w:t>
            </w:r>
          </w:p>
          <w:p w14:paraId="1134EFAB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 xml:space="preserve">Depth of detailed personal reflection on professional practice and ethical </w:t>
            </w:r>
            <w:proofErr w:type="spellStart"/>
            <w:r>
              <w:rPr>
                <w:rFonts w:ascii="Helvetica Neue" w:eastAsia="Times New Roman" w:hAnsi="Helvetica Neue"/>
                <w:color w:val="000000"/>
              </w:rPr>
              <w:t>behaviour</w:t>
            </w:r>
            <w:proofErr w:type="spellEnd"/>
            <w:r>
              <w:rPr>
                <w:rFonts w:ascii="Helvetica Neue" w:eastAsia="Times New Roman" w:hAnsi="Helvetica Neue"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57A203D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DB3476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4.0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12785555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D6E55C7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CDD7A19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7D7B6656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211F9C4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4.0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09D9D96C" w14:textId="77777777" w:rsidTr="00FD7C1A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3C7F2FD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>
              <w:rPr>
                <w:rStyle w:val="screenreader-only"/>
                <w:rFonts w:ascii="Helvetica Neue" w:eastAsia="Times New Roman" w:hAnsi="Helvetica Neue"/>
                <w:color w:val="000000"/>
                <w:bdr w:val="none" w:sz="0" w:space="0" w:color="auto" w:frame="1"/>
              </w:rPr>
              <w:t>outcome</w:t>
            </w:r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e</w:t>
            </w:r>
            <w:proofErr w:type="spellEnd"/>
            <w:r>
              <w:rPr>
                <w:rStyle w:val="description"/>
                <w:rFonts w:ascii="Helvetica Neue" w:eastAsia="Times New Roman" w:hAnsi="Helvetica Neue"/>
                <w:color w:val="000000"/>
              </w:rPr>
              <w:t>-journal Draft</w:t>
            </w:r>
          </w:p>
          <w:p w14:paraId="08C1B41D" w14:textId="77777777" w:rsidR="00FD7C1A" w:rsidRDefault="00FD7C1A" w:rsidP="00FD7C1A">
            <w:pPr>
              <w:textAlignment w:val="center"/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Emphasis on sufficient knowledge-gained/Learning-outcomes and mapping to SFIA Skills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5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1114"/>
            </w:tblGrid>
            <w:tr w:rsidR="00FD7C1A" w14:paraId="4B2DEDA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A27696C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2.5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</w:t>
                  </w:r>
                  <w:r>
                    <w:rPr>
                      <w:rStyle w:val="rangerating"/>
                      <w:rFonts w:eastAsia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Style w:val="min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25040025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5864FDA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Style w:val="points"/>
                      <w:rFonts w:eastAsia="Times New Roman"/>
                      <w:b/>
                      <w:bCs/>
                      <w:sz w:val="20"/>
                      <w:szCs w:val="20"/>
                    </w:rPr>
                    <w:t>0.0</w:t>
                  </w:r>
                  <w:r>
                    <w:rPr>
                      <w:rStyle w:val="nobr"/>
                      <w:rFonts w:eastAsia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2CB231D1" w14:textId="77777777" w:rsidR="00FD7C1A" w:rsidRDefault="00FD7C1A" w:rsidP="00FD7C1A">
                  <w:pP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3C03DC04" w14:textId="77777777" w:rsidR="00FD7C1A" w:rsidRDefault="00FD7C1A">
            <w:pPr>
              <w:rPr>
                <w:rFonts w:ascii="Helvetica Neue" w:eastAsia="Times New Roman" w:hAnsi="Helvetica Neue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B1C5AF1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Style w:val="displaycriterionpoints"/>
                <w:rFonts w:ascii="Helvetica Neue" w:eastAsia="Times New Roman" w:hAnsi="Helvetica Neue"/>
                <w:color w:val="000000"/>
              </w:rPr>
              <w:t>2.5</w:t>
            </w:r>
            <w:r>
              <w:rPr>
                <w:rFonts w:ascii="Helvetica Neue" w:eastAsia="Times New Roman" w:hAnsi="Helvetica Neue"/>
                <w:color w:val="000000"/>
              </w:rPr>
              <w:t> pts</w:t>
            </w:r>
          </w:p>
        </w:tc>
      </w:tr>
      <w:tr w:rsidR="00FD7C1A" w14:paraId="37B4844E" w14:textId="77777777" w:rsidTr="00FD7C1A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576C01B" w14:textId="77777777" w:rsidR="00FD7C1A" w:rsidRDefault="00FD7C1A" w:rsidP="00FD7C1A">
            <w:pPr>
              <w:rPr>
                <w:rFonts w:ascii="Helvetica Neue" w:eastAsia="Times New Roman" w:hAnsi="Helvetica Neue"/>
                <w:color w:val="000000"/>
              </w:rPr>
            </w:pPr>
            <w:r>
              <w:rPr>
                <w:rFonts w:ascii="Helvetica Neue" w:eastAsia="Times New Roman" w:hAnsi="Helvetica Neue"/>
                <w:color w:val="000000"/>
              </w:rPr>
              <w:t>Total points: </w:t>
            </w:r>
            <w:r>
              <w:rPr>
                <w:rStyle w:val="rubrictotal"/>
                <w:rFonts w:ascii="Helvetica Neue" w:eastAsia="Times New Roman" w:hAnsi="Helvetica Neue"/>
                <w:color w:val="000000"/>
              </w:rPr>
              <w:t>25.0</w:t>
            </w:r>
          </w:p>
        </w:tc>
      </w:tr>
    </w:tbl>
    <w:p w14:paraId="4350D67A" w14:textId="77777777" w:rsidR="00937E02" w:rsidRPr="00FD7C1A" w:rsidRDefault="00937E02" w:rsidP="00FD7C1A"/>
    <w:sectPr w:rsidR="00937E02" w:rsidRPr="00FD7C1A" w:rsidSect="00535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B50CE"/>
    <w:multiLevelType w:val="multilevel"/>
    <w:tmpl w:val="5D340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786FD8"/>
    <w:multiLevelType w:val="multilevel"/>
    <w:tmpl w:val="F424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5C"/>
    <w:rsid w:val="00535E88"/>
    <w:rsid w:val="00646F5C"/>
    <w:rsid w:val="00937E02"/>
    <w:rsid w:val="00FD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00F1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7C1A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46F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F5C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46F5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46F5C"/>
    <w:rPr>
      <w:b/>
      <w:bCs/>
    </w:rPr>
  </w:style>
  <w:style w:type="character" w:customStyle="1" w:styleId="title1">
    <w:name w:val="title1"/>
    <w:basedOn w:val="DefaultParagraphFont"/>
    <w:rsid w:val="00FD7C1A"/>
  </w:style>
  <w:style w:type="character" w:customStyle="1" w:styleId="screenreader-only">
    <w:name w:val="screenreader-only"/>
    <w:basedOn w:val="DefaultParagraphFont"/>
    <w:rsid w:val="00FD7C1A"/>
  </w:style>
  <w:style w:type="character" w:customStyle="1" w:styleId="description">
    <w:name w:val="description"/>
    <w:basedOn w:val="DefaultParagraphFont"/>
    <w:rsid w:val="00FD7C1A"/>
  </w:style>
  <w:style w:type="character" w:customStyle="1" w:styleId="nobr">
    <w:name w:val="nobr"/>
    <w:basedOn w:val="DefaultParagraphFont"/>
    <w:rsid w:val="00FD7C1A"/>
  </w:style>
  <w:style w:type="character" w:customStyle="1" w:styleId="points">
    <w:name w:val="points"/>
    <w:basedOn w:val="DefaultParagraphFont"/>
    <w:rsid w:val="00FD7C1A"/>
  </w:style>
  <w:style w:type="character" w:customStyle="1" w:styleId="rangerating">
    <w:name w:val="range_rating"/>
    <w:basedOn w:val="DefaultParagraphFont"/>
    <w:rsid w:val="00FD7C1A"/>
  </w:style>
  <w:style w:type="character" w:customStyle="1" w:styleId="minpoints">
    <w:name w:val="min_points"/>
    <w:basedOn w:val="DefaultParagraphFont"/>
    <w:rsid w:val="00FD7C1A"/>
  </w:style>
  <w:style w:type="character" w:customStyle="1" w:styleId="displaycriterionpoints">
    <w:name w:val="display_criterion_points"/>
    <w:basedOn w:val="DefaultParagraphFont"/>
    <w:rsid w:val="00FD7C1A"/>
  </w:style>
  <w:style w:type="character" w:customStyle="1" w:styleId="rubrictotal">
    <w:name w:val="rubric_total"/>
    <w:basedOn w:val="DefaultParagraphFont"/>
    <w:rsid w:val="00FD7C1A"/>
  </w:style>
  <w:style w:type="paragraph" w:styleId="ListParagraph">
    <w:name w:val="List Paragraph"/>
    <w:basedOn w:val="Normal"/>
    <w:uiPriority w:val="34"/>
    <w:qFormat/>
    <w:rsid w:val="00FD7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1796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7299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094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9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5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6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2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3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8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1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2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6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0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1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0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2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6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9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5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8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1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6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5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92575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57744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5581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1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3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3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4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1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1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3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4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7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5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9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7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8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Macintosh Word</Application>
  <DocSecurity>0</DocSecurity>
  <Lines>16</Lines>
  <Paragraphs>4</Paragraphs>
  <ScaleCrop>false</ScaleCrop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sulaimanaleidy@gmail.com</dc:creator>
  <cp:keywords/>
  <dc:description/>
  <cp:lastModifiedBy>sulaimanaleidy@gmail.com</cp:lastModifiedBy>
  <cp:revision>2</cp:revision>
  <dcterms:created xsi:type="dcterms:W3CDTF">2020-03-28T07:20:00Z</dcterms:created>
  <dcterms:modified xsi:type="dcterms:W3CDTF">2020-03-28T07:20:00Z</dcterms:modified>
</cp:coreProperties>
</file>